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7DBC1D28" w14:textId="77777777" w:rsidR="00D55C25" w:rsidRDefault="00D55C25" w:rsidP="00D55C25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 23.05.2023 № 105</w:t>
      </w:r>
    </w:p>
    <w:p w14:paraId="3C850182" w14:textId="77777777" w:rsidR="00FB07CC" w:rsidRPr="00410094" w:rsidRDefault="00FB07CC" w:rsidP="00FB07CC">
      <w:pPr>
        <w:widowControl w:val="0"/>
        <w:autoSpaceDE w:val="0"/>
        <w:autoSpaceDN w:val="0"/>
        <w:spacing w:before="2" w:after="0" w:line="240" w:lineRule="auto"/>
        <w:ind w:left="5376" w:firstLine="720"/>
        <w:rPr>
          <w:color w:val="FF0000"/>
          <w:sz w:val="26"/>
        </w:rPr>
      </w:pPr>
      <w:bookmarkStart w:id="0" w:name="_GoBack"/>
      <w:bookmarkEnd w:id="0"/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79C985EC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 категорії </w:t>
      </w:r>
      <w:r w:rsidR="00E61D87">
        <w:rPr>
          <w:b/>
        </w:rPr>
        <w:t>3</w:t>
      </w:r>
      <w:r w:rsidRPr="006A7920">
        <w:rPr>
          <w:b/>
        </w:rPr>
        <w:t xml:space="preserve"> відділення </w:t>
      </w:r>
      <w:r w:rsidR="00084BEF">
        <w:rPr>
          <w:b/>
        </w:rPr>
        <w:t>7</w:t>
      </w:r>
      <w:r w:rsidRPr="006A7920">
        <w:rPr>
          <w:b/>
        </w:rPr>
        <w:t xml:space="preserve"> взводу охорони </w:t>
      </w:r>
      <w:r w:rsidR="00084BEF">
        <w:rPr>
          <w:b/>
        </w:rPr>
        <w:t>2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4DC31116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E61D87">
        <w:rPr>
          <w:rFonts w:ascii="Times New Roman" w:hAnsi="Times New Roman"/>
          <w:b/>
          <w:color w:val="FF0000"/>
          <w:sz w:val="28"/>
          <w:szCs w:val="28"/>
        </w:rPr>
        <w:t>Бобровицький</w:t>
      </w:r>
      <w:r w:rsidR="00665B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3732D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29E210F2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9181E63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  <w:r w:rsidRPr="00F8191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819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здійснює завдання по забезпеченню охорони судів, органів та установ системи правосуддя</w:t>
      </w:r>
      <w:r w:rsidRPr="00F81919">
        <w:rPr>
          <w:rFonts w:ascii="Times New Roman" w:hAnsi="Times New Roman"/>
          <w:sz w:val="28"/>
          <w:szCs w:val="28"/>
          <w:lang w:eastAsia="ru-RU"/>
        </w:rPr>
        <w:t>;</w:t>
      </w:r>
    </w:p>
    <w:p w14:paraId="0D529C07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53866C6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n1897"/>
      <w:bookmarkEnd w:id="5"/>
      <w:r w:rsidRPr="00F81919">
        <w:rPr>
          <w:rFonts w:ascii="Times New Roman" w:hAnsi="Times New Roman"/>
          <w:sz w:val="28"/>
          <w:szCs w:val="28"/>
          <w:lang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4FCB968A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n1898"/>
      <w:bookmarkEnd w:id="6"/>
      <w:r w:rsidRPr="00F81919">
        <w:rPr>
          <w:rFonts w:ascii="Times New Roman" w:hAnsi="Times New Roman"/>
          <w:sz w:val="28"/>
          <w:szCs w:val="28"/>
          <w:lang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05B1974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F81919">
        <w:rPr>
          <w:rFonts w:ascii="Times New Roman" w:hAnsi="Times New Roman"/>
          <w:noProof/>
          <w:sz w:val="28"/>
          <w:szCs w:val="28"/>
          <w:lang w:eastAsia="ru-RU"/>
        </w:rPr>
        <w:t xml:space="preserve"> приміщень суду, органу й установи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5DDE827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</w:t>
      </w:r>
      <w:r w:rsidR="00A7150B">
        <w:rPr>
          <w:rFonts w:ascii="Times New Roman" w:hAnsi="Times New Roman"/>
          <w:sz w:val="28"/>
        </w:rPr>
        <w:t>260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79EA1C12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6356D7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7F527678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6356D7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52678C14" w14:textId="77777777" w:rsidR="00140541" w:rsidRDefault="00140541" w:rsidP="0014054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1EF97199" w14:textId="583EDD5D" w:rsidR="00746EEF" w:rsidRDefault="00746EEF" w:rsidP="00746E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4F01018B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665BF3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23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2310A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5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7B154F62" w:rsidR="00DD4F95" w:rsidRDefault="001213D7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2310A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7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 w:rsidR="00665BF3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F81919">
        <w:trPr>
          <w:trHeight w:hRule="exact" w:val="1763"/>
          <w:jc w:val="center"/>
        </w:trPr>
        <w:tc>
          <w:tcPr>
            <w:tcW w:w="3941" w:type="dxa"/>
            <w:shd w:val="clear" w:color="auto" w:fill="FFFFFF"/>
          </w:tcPr>
          <w:p w14:paraId="1EBAE1FE" w14:textId="02437775" w:rsidR="00C67277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  <w:r w:rsidR="00F81919">
              <w:t>/</w:t>
            </w:r>
          </w:p>
          <w:p w14:paraId="4E0BAC27" w14:textId="0C5108B5" w:rsidR="00F81919" w:rsidRDefault="00F81919" w:rsidP="00B77DA3">
            <w:pPr>
              <w:pStyle w:val="ae"/>
              <w:shd w:val="clear" w:color="auto" w:fill="auto"/>
              <w:ind w:firstLine="0"/>
            </w:pPr>
            <w:r>
              <w:t xml:space="preserve">    проходження служби</w:t>
            </w:r>
          </w:p>
          <w:p w14:paraId="73C82D99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0F6BAE8C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4C0D6AD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1DE0DDE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AF0B026" w14:textId="54F8A4FB" w:rsidR="00F81919" w:rsidRPr="00410094" w:rsidRDefault="00F81919" w:rsidP="00B77DA3">
            <w:pPr>
              <w:pStyle w:val="ae"/>
              <w:shd w:val="clear" w:color="auto" w:fill="auto"/>
              <w:ind w:firstLine="0"/>
            </w:pPr>
          </w:p>
        </w:tc>
        <w:tc>
          <w:tcPr>
            <w:tcW w:w="5606" w:type="dxa"/>
            <w:shd w:val="clear" w:color="auto" w:fill="FFFFFF"/>
          </w:tcPr>
          <w:p w14:paraId="3B3BF6A0" w14:textId="5004E57A" w:rsidR="00F81919" w:rsidRPr="00F81919" w:rsidRDefault="00F81919" w:rsidP="00F81919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sz w:val="28"/>
                <w:szCs w:val="28"/>
                <w:lang w:eastAsia="ru-RU"/>
              </w:rPr>
      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67125D4" w14:textId="5FAAA553" w:rsidR="00F81919" w:rsidRPr="00F81919" w:rsidRDefault="00F81919" w:rsidP="00F819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(надати підтверджуючі документи)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EA2895B" w14:textId="28EA2FE4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B82B69" w14:textId="77777777" w:rsidR="006356D7" w:rsidRDefault="006356D7" w:rsidP="006356D7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166B" w14:textId="77777777" w:rsidR="00C07719" w:rsidRDefault="00C07719" w:rsidP="000B43BC">
      <w:pPr>
        <w:spacing w:after="0" w:line="240" w:lineRule="auto"/>
      </w:pPr>
      <w:r>
        <w:separator/>
      </w:r>
    </w:p>
  </w:endnote>
  <w:endnote w:type="continuationSeparator" w:id="0">
    <w:p w14:paraId="7BB7C9A2" w14:textId="77777777" w:rsidR="00C07719" w:rsidRDefault="00C07719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402C" w14:textId="77777777" w:rsidR="00C07719" w:rsidRDefault="00C07719" w:rsidP="000B43BC">
      <w:pPr>
        <w:spacing w:after="0" w:line="240" w:lineRule="auto"/>
      </w:pPr>
      <w:r>
        <w:separator/>
      </w:r>
    </w:p>
  </w:footnote>
  <w:footnote w:type="continuationSeparator" w:id="0">
    <w:p w14:paraId="116D8B8E" w14:textId="77777777" w:rsidR="00C07719" w:rsidRDefault="00C07719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84BEF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213D7"/>
    <w:rsid w:val="00135C9F"/>
    <w:rsid w:val="00140541"/>
    <w:rsid w:val="00147300"/>
    <w:rsid w:val="00154DBA"/>
    <w:rsid w:val="00160171"/>
    <w:rsid w:val="00167752"/>
    <w:rsid w:val="001778D8"/>
    <w:rsid w:val="0018671E"/>
    <w:rsid w:val="00190915"/>
    <w:rsid w:val="00193FC8"/>
    <w:rsid w:val="001A22E4"/>
    <w:rsid w:val="001B324A"/>
    <w:rsid w:val="001D0081"/>
    <w:rsid w:val="001D3A55"/>
    <w:rsid w:val="001F45BB"/>
    <w:rsid w:val="001F6C20"/>
    <w:rsid w:val="001F6FAA"/>
    <w:rsid w:val="00201F77"/>
    <w:rsid w:val="00213C5E"/>
    <w:rsid w:val="002169CA"/>
    <w:rsid w:val="00224225"/>
    <w:rsid w:val="00225655"/>
    <w:rsid w:val="002310A5"/>
    <w:rsid w:val="00233DBF"/>
    <w:rsid w:val="00234AB6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50ED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47C15"/>
    <w:rsid w:val="00370408"/>
    <w:rsid w:val="00370CF7"/>
    <w:rsid w:val="00373512"/>
    <w:rsid w:val="003910B8"/>
    <w:rsid w:val="003A3038"/>
    <w:rsid w:val="003A421D"/>
    <w:rsid w:val="003B1AE5"/>
    <w:rsid w:val="003B79F5"/>
    <w:rsid w:val="003C237D"/>
    <w:rsid w:val="003C39EB"/>
    <w:rsid w:val="003C5A31"/>
    <w:rsid w:val="003D10F7"/>
    <w:rsid w:val="003F1556"/>
    <w:rsid w:val="003F4200"/>
    <w:rsid w:val="003F49F1"/>
    <w:rsid w:val="00400857"/>
    <w:rsid w:val="0040501D"/>
    <w:rsid w:val="00410094"/>
    <w:rsid w:val="004278AC"/>
    <w:rsid w:val="004403FF"/>
    <w:rsid w:val="0044624D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55C41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4800"/>
    <w:rsid w:val="0061603C"/>
    <w:rsid w:val="006231BD"/>
    <w:rsid w:val="00624967"/>
    <w:rsid w:val="00626E3B"/>
    <w:rsid w:val="00631CD3"/>
    <w:rsid w:val="00631E8D"/>
    <w:rsid w:val="00634A51"/>
    <w:rsid w:val="006356D7"/>
    <w:rsid w:val="006369DE"/>
    <w:rsid w:val="00650E4E"/>
    <w:rsid w:val="00651571"/>
    <w:rsid w:val="00655C54"/>
    <w:rsid w:val="00657D2D"/>
    <w:rsid w:val="00665BF3"/>
    <w:rsid w:val="00666594"/>
    <w:rsid w:val="006741AE"/>
    <w:rsid w:val="00692AEF"/>
    <w:rsid w:val="006C6697"/>
    <w:rsid w:val="006E6624"/>
    <w:rsid w:val="006F14D0"/>
    <w:rsid w:val="00723DB7"/>
    <w:rsid w:val="00732421"/>
    <w:rsid w:val="00746EEF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45E0C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23817"/>
    <w:rsid w:val="0094169F"/>
    <w:rsid w:val="009559CC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54693"/>
    <w:rsid w:val="00A57D12"/>
    <w:rsid w:val="00A67CF1"/>
    <w:rsid w:val="00A7150B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07719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3060"/>
    <w:rsid w:val="00CC3D1E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3732D"/>
    <w:rsid w:val="00D422F2"/>
    <w:rsid w:val="00D45C0D"/>
    <w:rsid w:val="00D473AB"/>
    <w:rsid w:val="00D55C25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6070"/>
    <w:rsid w:val="00DE77DD"/>
    <w:rsid w:val="00DF778D"/>
    <w:rsid w:val="00E105CE"/>
    <w:rsid w:val="00E121FC"/>
    <w:rsid w:val="00E1480D"/>
    <w:rsid w:val="00E32BF2"/>
    <w:rsid w:val="00E61D87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1919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07CC"/>
    <w:rsid w:val="00FB4A48"/>
    <w:rsid w:val="00FB6550"/>
    <w:rsid w:val="00FD0437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819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F819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9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EC0C-FC23-4A14-BCA6-5D703605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20</cp:revision>
  <cp:lastPrinted>2023-04-10T08:19:00Z</cp:lastPrinted>
  <dcterms:created xsi:type="dcterms:W3CDTF">2023-04-10T06:15:00Z</dcterms:created>
  <dcterms:modified xsi:type="dcterms:W3CDTF">2023-05-23T12:11:00Z</dcterms:modified>
</cp:coreProperties>
</file>