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D8D2" w14:textId="77777777" w:rsidR="00CB509F" w:rsidRDefault="00CB509F" w:rsidP="00CB509F">
      <w:pPr>
        <w:tabs>
          <w:tab w:val="center" w:pos="4819"/>
          <w:tab w:val="right" w:pos="9639"/>
        </w:tabs>
        <w:jc w:val="center"/>
        <w:rPr>
          <w:rFonts w:eastAsia="Times New Roman"/>
          <w:lang w:val="x-none" w:eastAsia="x-none"/>
        </w:rPr>
      </w:pPr>
      <w:r>
        <w:rPr>
          <w:rFonts w:ascii="Facefont SSH" w:eastAsia="Times New Roman" w:hAnsi="Facefont SSH"/>
          <w:noProof/>
          <w:color w:val="FF0000"/>
          <w:sz w:val="144"/>
          <w:szCs w:val="144"/>
          <w:lang w:eastAsia="ru-RU"/>
        </w:rPr>
        <w:drawing>
          <wp:inline distT="0" distB="0" distL="0" distR="0" wp14:anchorId="59D9507B" wp14:editId="00F16C28">
            <wp:extent cx="509270" cy="69024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CA6D" w14:textId="77777777" w:rsidR="00CB509F" w:rsidRDefault="00CB509F" w:rsidP="00CB509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14:paraId="0E38A525" w14:textId="77777777" w:rsidR="00CB509F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Територіальне управління Державної судової адміністрації України</w:t>
      </w:r>
    </w:p>
    <w:p w14:paraId="2E24457F" w14:textId="77777777" w:rsidR="00CB509F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у Чернігівській області</w:t>
      </w:r>
    </w:p>
    <w:p w14:paraId="408AF6CC" w14:textId="77777777" w:rsidR="00CB509F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</w:p>
    <w:p w14:paraId="2E2ACBE6" w14:textId="77777777" w:rsidR="00CB509F" w:rsidRDefault="00CB509F" w:rsidP="00CB509F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uk-UA" w:eastAsia="uk-UA"/>
        </w:rPr>
        <w:t xml:space="preserve">вул. Кирпоноса, 16, м. Чернігів, 14000, </w:t>
      </w:r>
      <w:proofErr w:type="spellStart"/>
      <w:r>
        <w:rPr>
          <w:rFonts w:ascii="Times New Roman" w:eastAsia="Times New Roman" w:hAnsi="Times New Roman"/>
          <w:lang w:val="uk-UA" w:eastAsia="uk-UA"/>
        </w:rPr>
        <w:t>тел</w:t>
      </w:r>
      <w:proofErr w:type="spellEnd"/>
      <w:r>
        <w:rPr>
          <w:rFonts w:ascii="Times New Roman" w:eastAsia="Times New Roman" w:hAnsi="Times New Roman"/>
          <w:lang w:val="uk-UA" w:eastAsia="uk-UA"/>
        </w:rPr>
        <w:t xml:space="preserve">./факс: (0462) 665-620, </w:t>
      </w:r>
    </w:p>
    <w:p w14:paraId="3ADCFD96" w14:textId="77777777" w:rsidR="00CB509F" w:rsidRDefault="00CB509F" w:rsidP="00CB509F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en-US" w:eastAsia="uk-UA"/>
        </w:rPr>
        <w:t>e</w:t>
      </w:r>
      <w:r>
        <w:rPr>
          <w:rFonts w:ascii="Times New Roman" w:eastAsia="Times New Roman" w:hAnsi="Times New Roman"/>
          <w:lang w:val="uk-UA" w:eastAsia="uk-UA"/>
        </w:rPr>
        <w:t>-</w:t>
      </w:r>
      <w:r>
        <w:rPr>
          <w:rFonts w:ascii="Times New Roman" w:eastAsia="Times New Roman" w:hAnsi="Times New Roman"/>
          <w:lang w:val="en-US" w:eastAsia="uk-UA"/>
        </w:rPr>
        <w:t>mail</w:t>
      </w:r>
      <w:r>
        <w:rPr>
          <w:rFonts w:ascii="Times New Roman" w:eastAsia="Times New Roman" w:hAnsi="Times New Roman"/>
          <w:lang w:val="uk-UA" w:eastAsia="uk-UA"/>
        </w:rPr>
        <w:t xml:space="preserve">: </w:t>
      </w:r>
      <w:r w:rsidR="00C30D62">
        <w:fldChar w:fldCharType="begin"/>
      </w:r>
      <w:r w:rsidR="00C30D62" w:rsidRPr="00C30D62">
        <w:rPr>
          <w:lang w:val="en-US"/>
        </w:rPr>
        <w:instrText xml:space="preserve"> HYPERLINK "mailto:inbox@cn.court.gov.ua" </w:instrText>
      </w:r>
      <w:r w:rsidR="00C30D62">
        <w:fldChar w:fldCharType="separate"/>
      </w:r>
      <w:r>
        <w:rPr>
          <w:rStyle w:val="a3"/>
          <w:rFonts w:ascii="Times New Roman" w:hAnsi="Times New Roman"/>
          <w:lang w:val="en-US" w:eastAsia="uk-UA"/>
        </w:rPr>
        <w:t>inbox</w:t>
      </w:r>
      <w:r>
        <w:rPr>
          <w:rStyle w:val="a3"/>
          <w:rFonts w:ascii="Times New Roman" w:hAnsi="Times New Roman"/>
          <w:lang w:val="uk-UA" w:eastAsia="uk-UA"/>
        </w:rPr>
        <w:t>@</w:t>
      </w:r>
      <w:r>
        <w:rPr>
          <w:rStyle w:val="a3"/>
          <w:rFonts w:ascii="Times New Roman" w:hAnsi="Times New Roman"/>
          <w:lang w:val="en-US" w:eastAsia="uk-UA"/>
        </w:rPr>
        <w:t>cn</w:t>
      </w:r>
      <w:r>
        <w:rPr>
          <w:rStyle w:val="a3"/>
          <w:rFonts w:ascii="Times New Roman" w:hAnsi="Times New Roman"/>
          <w:lang w:val="uk-UA" w:eastAsia="uk-UA"/>
        </w:rPr>
        <w:t>.</w:t>
      </w:r>
      <w:r>
        <w:rPr>
          <w:rStyle w:val="a3"/>
          <w:rFonts w:ascii="Times New Roman" w:hAnsi="Times New Roman"/>
          <w:lang w:val="en-US" w:eastAsia="uk-UA"/>
        </w:rPr>
        <w:t>court</w:t>
      </w:r>
      <w:r>
        <w:rPr>
          <w:rStyle w:val="a3"/>
          <w:rFonts w:ascii="Times New Roman" w:hAnsi="Times New Roman"/>
          <w:lang w:val="uk-UA" w:eastAsia="uk-UA"/>
        </w:rPr>
        <w:t>.</w:t>
      </w:r>
      <w:r>
        <w:rPr>
          <w:rStyle w:val="a3"/>
          <w:rFonts w:ascii="Times New Roman" w:hAnsi="Times New Roman"/>
          <w:lang w:val="en-US" w:eastAsia="uk-UA"/>
        </w:rPr>
        <w:t>gov</w:t>
      </w:r>
      <w:r>
        <w:rPr>
          <w:rStyle w:val="a3"/>
          <w:rFonts w:ascii="Times New Roman" w:hAnsi="Times New Roman"/>
          <w:lang w:val="uk-UA" w:eastAsia="uk-UA"/>
        </w:rPr>
        <w:t>.</w:t>
      </w:r>
      <w:r>
        <w:rPr>
          <w:rStyle w:val="a3"/>
          <w:rFonts w:ascii="Times New Roman" w:hAnsi="Times New Roman"/>
          <w:lang w:val="en-US" w:eastAsia="uk-UA"/>
        </w:rPr>
        <w:t>ua</w:t>
      </w:r>
      <w:r w:rsidR="00C30D62">
        <w:rPr>
          <w:rStyle w:val="a3"/>
          <w:rFonts w:ascii="Times New Roman" w:hAnsi="Times New Roman"/>
          <w:lang w:val="en-US" w:eastAsia="uk-UA"/>
        </w:rPr>
        <w:fldChar w:fldCharType="end"/>
      </w:r>
      <w:r>
        <w:rPr>
          <w:rFonts w:ascii="Times New Roman" w:hAnsi="Times New Roman"/>
          <w:u w:val="single"/>
          <w:lang w:val="uk-UA" w:eastAsia="uk-UA"/>
        </w:rPr>
        <w:t>,</w:t>
      </w:r>
      <w:r>
        <w:rPr>
          <w:rFonts w:ascii="Times New Roman" w:hAnsi="Times New Roman"/>
          <w:u w:val="single"/>
          <w:lang w:val="en-US" w:eastAsia="uk-UA"/>
        </w:rPr>
        <w:t xml:space="preserve"> </w:t>
      </w:r>
      <w:r>
        <w:rPr>
          <w:rFonts w:ascii="Times New Roman" w:hAnsi="Times New Roman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/>
          <w:lang w:val="en-US" w:eastAsia="uk-UA"/>
        </w:rPr>
        <w:t>web</w:t>
      </w:r>
      <w:r>
        <w:rPr>
          <w:rFonts w:ascii="Times New Roman" w:eastAsia="Times New Roman" w:hAnsi="Times New Roman"/>
          <w:lang w:val="uk-UA" w:eastAsia="uk-UA"/>
        </w:rPr>
        <w:t xml:space="preserve">: </w:t>
      </w:r>
      <w:r>
        <w:rPr>
          <w:rFonts w:ascii="Times New Roman" w:eastAsia="Times New Roman" w:hAnsi="Times New Roman"/>
          <w:lang w:val="en-US" w:eastAsia="uk-UA"/>
        </w:rPr>
        <w:t>http</w:t>
      </w:r>
      <w:r>
        <w:rPr>
          <w:rFonts w:ascii="Times New Roman" w:eastAsia="Times New Roman" w:hAnsi="Times New Roman"/>
          <w:lang w:val="uk-UA" w:eastAsia="uk-UA"/>
        </w:rPr>
        <w:t>://</w:t>
      </w:r>
      <w:r>
        <w:rPr>
          <w:rFonts w:ascii="Times New Roman" w:eastAsia="Times New Roman" w:hAnsi="Times New Roman"/>
          <w:u w:val="single"/>
          <w:lang w:val="en-US" w:eastAsia="uk-UA"/>
        </w:rPr>
        <w:t>cn.</w:t>
      </w:r>
      <w:r w:rsidR="00C30D62">
        <w:fldChar w:fldCharType="begin"/>
      </w:r>
      <w:r w:rsidR="00C30D62" w:rsidRPr="00C30D62">
        <w:rPr>
          <w:lang w:val="en-US"/>
        </w:rPr>
        <w:instrText xml:space="preserve"> HYPERLINK "http://www.dsa.court.gov.ua" </w:instrText>
      </w:r>
      <w:r w:rsidR="00C30D62">
        <w:fldChar w:fldCharType="separate"/>
      </w:r>
      <w:r>
        <w:rPr>
          <w:rStyle w:val="a3"/>
          <w:rFonts w:ascii="Times New Roman" w:hAnsi="Times New Roman"/>
          <w:color w:val="auto"/>
          <w:lang w:val="en-US" w:eastAsia="uk-UA"/>
        </w:rPr>
        <w:t>court</w:t>
      </w:r>
      <w:r>
        <w:rPr>
          <w:rStyle w:val="a3"/>
          <w:rFonts w:ascii="Times New Roman" w:hAnsi="Times New Roman"/>
          <w:color w:val="auto"/>
          <w:lang w:val="uk-UA" w:eastAsia="uk-UA"/>
        </w:rPr>
        <w:t>.</w:t>
      </w:r>
      <w:r>
        <w:rPr>
          <w:rStyle w:val="a3"/>
          <w:rFonts w:ascii="Times New Roman" w:hAnsi="Times New Roman"/>
          <w:color w:val="auto"/>
          <w:lang w:val="en-US" w:eastAsia="uk-UA"/>
        </w:rPr>
        <w:t>gov</w:t>
      </w:r>
      <w:r>
        <w:rPr>
          <w:rStyle w:val="a3"/>
          <w:rFonts w:ascii="Times New Roman" w:hAnsi="Times New Roman"/>
          <w:color w:val="auto"/>
          <w:lang w:val="uk-UA" w:eastAsia="uk-UA"/>
        </w:rPr>
        <w:t>.</w:t>
      </w:r>
      <w:r>
        <w:rPr>
          <w:rStyle w:val="a3"/>
          <w:rFonts w:ascii="Times New Roman" w:hAnsi="Times New Roman"/>
          <w:color w:val="auto"/>
          <w:lang w:val="en-US" w:eastAsia="uk-UA"/>
        </w:rPr>
        <w:t>ua</w:t>
      </w:r>
      <w:r w:rsidR="00C30D62">
        <w:rPr>
          <w:rStyle w:val="a3"/>
          <w:rFonts w:ascii="Times New Roman" w:hAnsi="Times New Roman"/>
          <w:color w:val="auto"/>
          <w:lang w:val="en-US" w:eastAsia="uk-UA"/>
        </w:rPr>
        <w:fldChar w:fldCharType="end"/>
      </w:r>
      <w:r>
        <w:rPr>
          <w:rFonts w:ascii="Times New Roman" w:hAnsi="Times New Roman"/>
          <w:u w:val="single"/>
          <w:lang w:val="uk-UA" w:eastAsia="uk-UA"/>
        </w:rPr>
        <w:t>/</w:t>
      </w:r>
      <w:r>
        <w:rPr>
          <w:rFonts w:ascii="Times New Roman" w:hAnsi="Times New Roman"/>
          <w:u w:val="single"/>
          <w:lang w:val="en-US" w:eastAsia="uk-UA"/>
        </w:rPr>
        <w:t>tu</w:t>
      </w:r>
      <w:r>
        <w:rPr>
          <w:rFonts w:ascii="Times New Roman" w:hAnsi="Times New Roman"/>
          <w:u w:val="single"/>
          <w:lang w:val="uk-UA" w:eastAsia="uk-UA"/>
        </w:rPr>
        <w:t>25</w:t>
      </w:r>
      <w:proofErr w:type="gramStart"/>
      <w:r>
        <w:rPr>
          <w:rFonts w:ascii="Times New Roman" w:hAnsi="Times New Roman"/>
          <w:u w:val="single"/>
          <w:lang w:val="uk-UA" w:eastAsia="uk-UA"/>
        </w:rPr>
        <w:t>/</w:t>
      </w:r>
      <w:r>
        <w:rPr>
          <w:rFonts w:ascii="Times New Roman" w:eastAsia="Times New Roman" w:hAnsi="Times New Roman"/>
          <w:lang w:val="uk-UA" w:eastAsia="uk-UA"/>
        </w:rPr>
        <w:t>,  код</w:t>
      </w:r>
      <w:proofErr w:type="gramEnd"/>
      <w:r>
        <w:rPr>
          <w:rFonts w:ascii="Times New Roman" w:eastAsia="Times New Roman" w:hAnsi="Times New Roman"/>
          <w:lang w:val="uk-UA" w:eastAsia="uk-UA"/>
        </w:rPr>
        <w:t xml:space="preserve"> ЄДРПОУ: 26295412</w:t>
      </w:r>
    </w:p>
    <w:p w14:paraId="4AF944D3" w14:textId="77777777" w:rsidR="00CB509F" w:rsidRDefault="00CB509F" w:rsidP="00CB509F">
      <w:pPr>
        <w:spacing w:after="0" w:line="240" w:lineRule="auto"/>
        <w:contextualSpacing/>
        <w:rPr>
          <w:rFonts w:ascii="Times New Roman" w:eastAsia="Times New Roman" w:hAnsi="Times New Roman"/>
          <w:lang w:val="uk-UA" w:eastAsia="uk-UA"/>
        </w:rPr>
      </w:pPr>
    </w:p>
    <w:p w14:paraId="57D22A9E" w14:textId="77777777" w:rsidR="00CB509F" w:rsidRPr="00953ED1" w:rsidRDefault="00CB509F" w:rsidP="00CB509F">
      <w:pPr>
        <w:spacing w:after="0" w:line="240" w:lineRule="auto"/>
        <w:ind w:left="4820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14:paraId="34B9D2AE" w14:textId="77777777" w:rsidR="00240973" w:rsidRPr="00240973" w:rsidRDefault="00240973" w:rsidP="00240973">
      <w:pPr>
        <w:spacing w:after="0"/>
        <w:ind w:left="4820"/>
        <w:contextualSpacing/>
        <w:rPr>
          <w:rFonts w:ascii="Times New Roman" w:hAnsi="Times New Roman"/>
          <w:sz w:val="24"/>
          <w:szCs w:val="24"/>
          <w:lang w:val="uk-UA"/>
        </w:rPr>
      </w:pPr>
      <w:r w:rsidRPr="00240973">
        <w:rPr>
          <w:rFonts w:ascii="Times New Roman" w:hAnsi="Times New Roman"/>
          <w:sz w:val="24"/>
          <w:szCs w:val="24"/>
          <w:lang w:val="uk-UA"/>
        </w:rPr>
        <w:t xml:space="preserve">Головному спеціалісту сектору організаційного забезпечення діяльності судів та судової статистики </w:t>
      </w:r>
    </w:p>
    <w:p w14:paraId="57D42A89" w14:textId="77777777" w:rsidR="00240973" w:rsidRPr="00240973" w:rsidRDefault="00240973" w:rsidP="00240973">
      <w:pPr>
        <w:spacing w:after="0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240973">
        <w:rPr>
          <w:rFonts w:ascii="Times New Roman" w:hAnsi="Times New Roman"/>
          <w:b/>
          <w:sz w:val="24"/>
          <w:szCs w:val="24"/>
          <w:lang w:val="uk-UA"/>
        </w:rPr>
        <w:t>Черниш К. Г.</w:t>
      </w:r>
    </w:p>
    <w:p w14:paraId="0170B4FF" w14:textId="77777777" w:rsidR="00CB509F" w:rsidRPr="00240973" w:rsidRDefault="00CB509F" w:rsidP="00CB5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DC4B57" w14:textId="77777777" w:rsidR="00CB509F" w:rsidRPr="00240973" w:rsidRDefault="00CB509F" w:rsidP="00CB50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4097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СЛУЖБОВА ЗАПИСКА</w:t>
      </w:r>
    </w:p>
    <w:p w14:paraId="2D4324FF" w14:textId="77777777" w:rsidR="00953ED1" w:rsidRPr="00240973" w:rsidRDefault="00953ED1" w:rsidP="00CB509F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uk-UA"/>
        </w:rPr>
      </w:pPr>
    </w:p>
    <w:p w14:paraId="03EF0828" w14:textId="77777777" w:rsidR="00CB509F" w:rsidRPr="00240973" w:rsidRDefault="00CB509F" w:rsidP="00CB509F">
      <w:pPr>
        <w:spacing w:after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4097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ВІД:</w:t>
      </w:r>
      <w:r w:rsidRPr="00240973">
        <w:rPr>
          <w:rFonts w:eastAsia="Times New Roman"/>
          <w:sz w:val="24"/>
          <w:szCs w:val="24"/>
          <w:lang w:val="uk-UA" w:eastAsia="uk-UA"/>
        </w:rPr>
        <w:t xml:space="preserve"> </w:t>
      </w:r>
      <w:r w:rsidRPr="00240973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 спеціаліста із забезпечення договірної та позовної роботи</w:t>
      </w:r>
    </w:p>
    <w:p w14:paraId="04189EE2" w14:textId="77777777" w:rsidR="00CB509F" w:rsidRPr="00240973" w:rsidRDefault="00CB509F" w:rsidP="00CB509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F93E7FE" w14:textId="77777777" w:rsidR="00CB509F" w:rsidRPr="00240973" w:rsidRDefault="00CB509F" w:rsidP="00CB50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4097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СТОСОВНО: </w:t>
      </w:r>
      <w:r w:rsidRPr="0024097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оприлюднення обґрунтування технічних та якісних характеристик предмета закупівлі, розміру бюджетного призначення,  очікуваної вартості предмета закупівлі на власному веб-сайті. </w:t>
      </w:r>
    </w:p>
    <w:p w14:paraId="2837D557" w14:textId="77777777" w:rsidR="00CB509F" w:rsidRPr="00240973" w:rsidRDefault="00CB509F" w:rsidP="00CB509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14:paraId="01002AD3" w14:textId="77777777" w:rsidR="00CB509F" w:rsidRPr="00240973" w:rsidRDefault="00CB509F" w:rsidP="00CB50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917B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СУТЬ ПИТАННЯ:</w:t>
      </w:r>
      <w:r w:rsidRPr="004917B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F457A3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Протоколом уповноваженої особи ТУ Д</w:t>
      </w:r>
      <w:r w:rsidR="00665B50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САУ у Чернігівській області №</w:t>
      </w:r>
      <w:r w:rsidR="004917B7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8/</w:t>
      </w:r>
      <w:r w:rsidR="00665B50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F457A3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4917B7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25.04.2022</w:t>
      </w:r>
      <w:r w:rsidR="002217D4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F457A3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217D4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 w:rsidR="002217D4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результатами проведених переговорів з учасниками, </w:t>
      </w:r>
      <w:r w:rsidR="00F457A3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>було прийнято рішення про намір укласти договір</w:t>
      </w:r>
      <w:r w:rsidR="002217D4" w:rsidRPr="00240973">
        <w:rPr>
          <w:sz w:val="24"/>
          <w:szCs w:val="24"/>
          <w:lang w:val="uk-UA"/>
        </w:rPr>
        <w:t xml:space="preserve"> </w:t>
      </w:r>
      <w:r w:rsidR="002217D4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>про закупівлю</w:t>
      </w:r>
      <w:r w:rsidR="00F457A3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закупівлі </w:t>
      </w:r>
      <w:r w:rsidR="00665B50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ДК 021:2015 код 65310000-9 – розподіл електричної енергії (розподіл електричної енергії, ДК 021:2015 код </w:t>
      </w:r>
      <w:r w:rsidR="00143E15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65B50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>65310000-9 – розподіл електричної енергії)</w:t>
      </w:r>
      <w:r w:rsidR="002217D4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57A3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оприлюднено повідомлення про намір укласти договір про закупівлю в електронній </w:t>
      </w:r>
      <w:r w:rsidR="00F457A3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системі закупівель згідно Закону України «Про публічні закупівлі»</w:t>
      </w:r>
      <w:r w:rsidR="00457472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1012F8" w:rsidRPr="004917B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7A68B1" w:rsidRPr="004917B7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="007A68B1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номер закупівлі: </w:t>
      </w:r>
      <w:r w:rsidR="004917B7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UA-2022-04-25-000103-c</w:t>
      </w:r>
      <w:r w:rsidR="009E62DD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E778750" w14:textId="77777777" w:rsidR="009E62DD" w:rsidRPr="00240973" w:rsidRDefault="009E62DD" w:rsidP="00CB509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14:paraId="4A8EFDC7" w14:textId="77777777" w:rsidR="00CB509F" w:rsidRPr="00240973" w:rsidRDefault="00CB509F" w:rsidP="00CB50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97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ПРОПОЗИЦІЇ: </w:t>
      </w:r>
      <w:r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зазначене</w:t>
      </w:r>
      <w:r w:rsidR="002217D4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вище,</w:t>
      </w:r>
      <w:r w:rsidRPr="0024097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217D4" w:rsidRPr="00240973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прозорого, ефективного та раціонального використання коштів та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надаю обґрунтування технічних та якісних характеристик предмета закупівлі, розміру бюджетного призначення та  очікуваної вартості предмета закупівлі для розміщення на веб-сайті територіального управління.</w:t>
      </w:r>
    </w:p>
    <w:p w14:paraId="6AAA8818" w14:textId="77777777" w:rsidR="00C87483" w:rsidRPr="00240973" w:rsidRDefault="00C87483" w:rsidP="00CB509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</w:p>
    <w:p w14:paraId="2B33E187" w14:textId="77777777" w:rsidR="00953ED1" w:rsidRPr="00240973" w:rsidRDefault="00C87483" w:rsidP="004206E0">
      <w:pPr>
        <w:spacing w:after="0"/>
        <w:ind w:firstLine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uk-UA" w:eastAsia="uk-UA"/>
        </w:rPr>
      </w:pPr>
      <w:r w:rsidRPr="00240973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Додаток: на 1 </w:t>
      </w:r>
      <w:proofErr w:type="spellStart"/>
      <w:r w:rsidRPr="00240973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арк</w:t>
      </w:r>
      <w:proofErr w:type="spellEnd"/>
      <w:r w:rsidRPr="00240973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., в 1 прим</w:t>
      </w:r>
      <w:r w:rsidRPr="0024097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uk-UA"/>
        </w:rPr>
        <w:t>.</w:t>
      </w:r>
    </w:p>
    <w:p w14:paraId="005FC599" w14:textId="77777777" w:rsidR="00953ED1" w:rsidRPr="004917B7" w:rsidRDefault="00953ED1" w:rsidP="00CB509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</w:p>
    <w:p w14:paraId="752C31FB" w14:textId="77777777" w:rsidR="00CB509F" w:rsidRPr="004917B7" w:rsidRDefault="00953ED1" w:rsidP="00953ED1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917B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4917B7" w:rsidRPr="004917B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25.04.2022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403"/>
        <w:gridCol w:w="2125"/>
      </w:tblGrid>
      <w:tr w:rsidR="00A55D97" w:rsidRPr="00240973" w14:paraId="528BADA8" w14:textId="77777777" w:rsidTr="00953ED1">
        <w:tc>
          <w:tcPr>
            <w:tcW w:w="4827" w:type="dxa"/>
            <w:vAlign w:val="bottom"/>
          </w:tcPr>
          <w:p w14:paraId="3B865B41" w14:textId="77777777" w:rsidR="00C87483" w:rsidRPr="00240973" w:rsidRDefault="00C87483" w:rsidP="00C87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4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Уповноважена особа:</w:t>
            </w:r>
          </w:p>
          <w:p w14:paraId="2C679239" w14:textId="77777777" w:rsidR="00C87483" w:rsidRPr="00240973" w:rsidRDefault="00C87483" w:rsidP="00C87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09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із забезпечення</w:t>
            </w:r>
          </w:p>
          <w:p w14:paraId="1C6164BC" w14:textId="77777777" w:rsidR="00C87483" w:rsidRPr="00240973" w:rsidRDefault="00C87483" w:rsidP="00C874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09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договірної та позовної роботи</w:t>
            </w:r>
          </w:p>
        </w:tc>
        <w:tc>
          <w:tcPr>
            <w:tcW w:w="2403" w:type="dxa"/>
            <w:vAlign w:val="bottom"/>
          </w:tcPr>
          <w:p w14:paraId="5F623379" w14:textId="77777777" w:rsidR="00C87483" w:rsidRPr="00240973" w:rsidRDefault="00C87483" w:rsidP="00953E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4097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</w:tc>
        <w:tc>
          <w:tcPr>
            <w:tcW w:w="2125" w:type="dxa"/>
            <w:vAlign w:val="bottom"/>
          </w:tcPr>
          <w:p w14:paraId="555D851E" w14:textId="77777777" w:rsidR="00C87483" w:rsidRPr="00240973" w:rsidRDefault="00C87483" w:rsidP="00CB509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7FC8B9C5" w14:textId="77777777" w:rsidR="00C87483" w:rsidRPr="00240973" w:rsidRDefault="00240973" w:rsidP="00CB509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="00C87483" w:rsidRPr="002409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М. Гриценко</w:t>
            </w:r>
          </w:p>
        </w:tc>
      </w:tr>
    </w:tbl>
    <w:p w14:paraId="5391DFDF" w14:textId="77777777" w:rsidR="001012F8" w:rsidRPr="00C354C8" w:rsidRDefault="00C83757" w:rsidP="00B84267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Обґрунтування технічних та якісних характеристик предмета закупівлі, роз</w:t>
      </w:r>
      <w:r w:rsidR="001012F8"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міру бюджетного призначення та </w:t>
      </w:r>
      <w:r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очікуваної вартості предмета закупівлі</w:t>
      </w:r>
    </w:p>
    <w:p w14:paraId="1E463FB0" w14:textId="77777777" w:rsidR="00C83757" w:rsidRPr="004917B7" w:rsidRDefault="00C83757" w:rsidP="007C4740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="007C4740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ID номер закупівлі: </w:t>
      </w:r>
      <w:r w:rsidR="004917B7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UA-2022-04-25-000103-c</w:t>
      </w:r>
      <w:r w:rsidR="00953ED1" w:rsidRPr="004917B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805F5F8" w14:textId="77777777" w:rsidR="00C83757" w:rsidRPr="00C354C8" w:rsidRDefault="00C83757" w:rsidP="00C8375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</w:t>
      </w: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Предмет закупівлі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953ED1" w:rsidRPr="00C354C8">
        <w:rPr>
          <w:sz w:val="24"/>
          <w:szCs w:val="24"/>
          <w:lang w:val="uk-UA"/>
        </w:rPr>
        <w:t xml:space="preserve"> </w:t>
      </w:r>
      <w:r w:rsidR="00143E15"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 код 65310000-9 – розподіл електричної енергії (розподіл електричної енергії</w:t>
      </w:r>
      <w:r w:rsidR="00143E15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, ДК 021:2015 код 65310000-9 – розподіл електричної енергії).</w:t>
      </w:r>
    </w:p>
    <w:p w14:paraId="67B9D2F4" w14:textId="77777777" w:rsidR="00C83757" w:rsidRPr="00C354C8" w:rsidRDefault="00C83757" w:rsidP="00C8375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</w:t>
      </w:r>
      <w:r w:rsidR="007C4740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Обґрунтування технічних та якісних х</w:t>
      </w:r>
      <w:r w:rsidR="00953ED1"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арактеристик предмета закупівлі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 </w:t>
      </w:r>
      <w:r w:rsidR="00C354C8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визначено відповідно до потреб замовника та з урахуванням вимог нормативних документів у сфері стандартизації</w:t>
      </w:r>
      <w:r w:rsid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даного виду послуг.</w:t>
      </w:r>
    </w:p>
    <w:p w14:paraId="5EDECCC1" w14:textId="77777777" w:rsidR="00C83757" w:rsidRPr="00C354C8" w:rsidRDefault="00C83757" w:rsidP="00C83757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4.</w:t>
      </w:r>
      <w:r w:rsidR="007C4740"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</w:t>
      </w:r>
      <w:r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Обґрунтування очікува</w:t>
      </w:r>
      <w:r w:rsidR="00953ED1" w:rsidRPr="00C354C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ної вартості предмета закупівлі</w:t>
      </w:r>
    </w:p>
    <w:p w14:paraId="2461FA75" w14:textId="77777777" w:rsidR="00C83757" w:rsidRPr="00C354C8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proofErr w:type="spellStart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ОВрег</w:t>
      </w:r>
      <w:proofErr w:type="spellEnd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= V × </w:t>
      </w:r>
      <w:proofErr w:type="spellStart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Цтар</w:t>
      </w:r>
      <w:proofErr w:type="spellEnd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</w:p>
    <w:p w14:paraId="5DD21505" w14:textId="77777777" w:rsidR="00C83757" w:rsidRPr="00C354C8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де:</w:t>
      </w:r>
    </w:p>
    <w:p w14:paraId="5F7D5BB2" w14:textId="77777777" w:rsidR="00C83757" w:rsidRPr="00C354C8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ОВрег</w:t>
      </w:r>
      <w:proofErr w:type="spellEnd"/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очікувана вартість закупівлі товарів/послуг, щодо яких проводиться держ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авне регулювання цін і тарифів;</w:t>
      </w:r>
    </w:p>
    <w:p w14:paraId="6733B7AB" w14:textId="77777777" w:rsidR="00C83757" w:rsidRPr="00C354C8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V</w:t>
      </w: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кількість (обсяг) то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вару/послуги, що закуповується;</w:t>
      </w:r>
    </w:p>
    <w:p w14:paraId="461A0C90" w14:textId="77777777" w:rsidR="00C65F86" w:rsidRPr="00C354C8" w:rsidRDefault="00C83757" w:rsidP="00B84267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354C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Цтар</w:t>
      </w:r>
      <w:proofErr w:type="spellEnd"/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ціна (тариф) за одиницю товару/послуги, затверджена відповідним нормативно-правовим актом. </w:t>
      </w:r>
    </w:p>
    <w:p w14:paraId="7060CA4C" w14:textId="77777777" w:rsidR="007C4740" w:rsidRPr="00237A3A" w:rsidRDefault="007C4740" w:rsidP="00B84267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C3DCB95" w14:textId="77777777" w:rsidR="00C65F86" w:rsidRPr="006B6BD3" w:rsidRDefault="00C65F86" w:rsidP="00B8426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>Ціна (тариф) за одиницю товару</w:t>
      </w:r>
      <w:r w:rsidR="00143E15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момент проведення переговорів</w:t>
      </w:r>
      <w:r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C2528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становить </w:t>
      </w:r>
      <w:r w:rsidR="006B6BD3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>1 345,70 грн/МВт*год</w:t>
      </w:r>
      <w:r w:rsidR="00831E16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(без урахування податку на додану вартість) </w:t>
      </w:r>
      <w:r w:rsidR="00EC2528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(затверджена </w:t>
      </w:r>
      <w:r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</w:t>
      </w:r>
      <w:r w:rsidR="00EC2528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>ою</w:t>
      </w:r>
      <w:r w:rsidR="006B6BD3" w:rsidRPr="00237A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НКРЕКП від 17.12.2021 року № </w:t>
      </w:r>
      <w:r w:rsidR="006B6BD3" w:rsidRPr="006B6B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2614 </w:t>
      </w:r>
      <w:r w:rsidRPr="006B6BD3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831E16" w:rsidRPr="006B6BD3">
        <w:rPr>
          <w:rFonts w:ascii="Times New Roman" w:eastAsia="Times New Roman" w:hAnsi="Times New Roman"/>
          <w:sz w:val="24"/>
          <w:szCs w:val="24"/>
          <w:lang w:val="uk-UA" w:eastAsia="ru-RU"/>
        </w:rPr>
        <w:t>Про встановлення тарифів на послуги з розподілу електричної енергії АТ «ЧЕРНІГІВОБЛЕНЕРГО» із застосуванням стимулюючого регулювання</w:t>
      </w:r>
      <w:r w:rsidR="00EC2528" w:rsidRPr="006B6BD3">
        <w:rPr>
          <w:rFonts w:ascii="Times New Roman" w:eastAsia="Times New Roman" w:hAnsi="Times New Roman"/>
          <w:sz w:val="24"/>
          <w:szCs w:val="24"/>
          <w:lang w:val="uk-UA" w:eastAsia="ru-RU"/>
        </w:rPr>
        <w:t>»)</w:t>
      </w:r>
    </w:p>
    <w:p w14:paraId="79B7E446" w14:textId="77777777" w:rsidR="00C65F86" w:rsidRPr="00C354C8" w:rsidRDefault="00C83757" w:rsidP="00B8426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Очікуване споживання</w:t>
      </w:r>
      <w:r w:rsidR="00953ED1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06E0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2022 рік </w:t>
      </w:r>
      <w:r w:rsid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становить </w:t>
      </w:r>
      <w:r w:rsidR="004206E0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CA3BE8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55 5</w:t>
      </w:r>
      <w:r w:rsidR="00143E15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00 кВт/год</w:t>
      </w:r>
      <w:r w:rsidR="00DF435F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EBD46C5" w14:textId="77777777" w:rsidR="00CA3BE8" w:rsidRPr="00C354C8" w:rsidRDefault="00831E16" w:rsidP="00B8426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Очікувана в</w:t>
      </w:r>
      <w:r w:rsidR="00C83757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артість </w:t>
      </w:r>
      <w:r w:rsidR="00DF435F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послуги з розподілу електричної енергії </w:t>
      </w:r>
      <w:r w:rsidR="00C65F86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A3BE8"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1065355,00 грн (один мільйон шістдесят п’ять тисяч триста п’ятдесят п’ять грн 00 коп.)з ПДВ.</w:t>
      </w:r>
    </w:p>
    <w:p w14:paraId="5E50B86D" w14:textId="77777777" w:rsidR="00CA3BE8" w:rsidRPr="00C354C8" w:rsidRDefault="00CA3BE8" w:rsidP="00B8426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них: </w:t>
      </w:r>
    </w:p>
    <w:p w14:paraId="59C004AA" w14:textId="77777777" w:rsidR="00CA3BE8" w:rsidRPr="00C354C8" w:rsidRDefault="00CA3BE8" w:rsidP="00B8426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вартість закупівлі послуг з розподілу електричної енергії складає 1055355,00 грн (один мільйон п’ятдесят п’ять тисяч триста п’ятдесят п’ять грн 00 коп.) з ПДВ (з них: бюджетних призначень – 805000,00 грн; відшкодування за рахунок орендарів – 250355,00 грн), </w:t>
      </w:r>
    </w:p>
    <w:p w14:paraId="367FCA25" w14:textId="77777777" w:rsidR="00E05DB1" w:rsidRPr="00C354C8" w:rsidRDefault="00CA3BE8" w:rsidP="00B8426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C354C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вартість послуги з компенсації перетікань реактивної електричної енергії складає 10000,00 грн (десять тисяч грн 00 коп.) з ПДВ (з них: бюджетних призначень – 5000,00 грн; відшкодування за рахунок орендарів – 5000,00 грн).</w:t>
      </w:r>
    </w:p>
    <w:p w14:paraId="5F7AC5DB" w14:textId="77777777" w:rsidR="00C354C8" w:rsidRPr="00C354C8" w:rsidRDefault="00C354C8" w:rsidP="00B8426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354C8">
        <w:rPr>
          <w:rFonts w:ascii="Times New Roman" w:hAnsi="Times New Roman"/>
          <w:b/>
          <w:i/>
          <w:sz w:val="24"/>
          <w:szCs w:val="24"/>
          <w:lang w:val="uk-UA"/>
        </w:rPr>
        <w:t xml:space="preserve">5. Обґрунтування розміру бюджетного призначення: </w:t>
      </w:r>
    </w:p>
    <w:p w14:paraId="0405494A" w14:textId="77777777" w:rsidR="00C354C8" w:rsidRPr="00C354C8" w:rsidRDefault="00C354C8" w:rsidP="00B84267">
      <w:pPr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C354C8">
        <w:rPr>
          <w:rFonts w:ascii="Times New Roman" w:hAnsi="Times New Roman"/>
          <w:sz w:val="24"/>
          <w:szCs w:val="24"/>
          <w:lang w:val="uk-UA"/>
        </w:rPr>
        <w:t xml:space="preserve">Враховано реальну потребу замовника у закупівлі послуги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C354C8">
        <w:rPr>
          <w:rFonts w:ascii="Times New Roman" w:hAnsi="Times New Roman"/>
          <w:sz w:val="24"/>
          <w:szCs w:val="24"/>
          <w:lang w:val="uk-UA"/>
        </w:rPr>
        <w:t>розподіл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354C8">
        <w:rPr>
          <w:rFonts w:ascii="Times New Roman" w:hAnsi="Times New Roman"/>
          <w:sz w:val="24"/>
          <w:szCs w:val="24"/>
          <w:lang w:val="uk-UA"/>
        </w:rPr>
        <w:t xml:space="preserve"> електричної енергії для забезпечення здійснення правосуддя місцевими загальними судами Чернігівської області протягом 2022 року</w:t>
      </w:r>
      <w:r w:rsidR="00B84267">
        <w:rPr>
          <w:rFonts w:ascii="Times New Roman" w:hAnsi="Times New Roman"/>
          <w:sz w:val="24"/>
          <w:szCs w:val="24"/>
          <w:lang w:val="uk-UA"/>
        </w:rPr>
        <w:t xml:space="preserve"> та бюджетний запит на 2022 рік.</w:t>
      </w:r>
    </w:p>
    <w:sectPr w:rsidR="00C354C8" w:rsidRPr="00C354C8" w:rsidSect="00420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81"/>
    <w:rsid w:val="000D46D2"/>
    <w:rsid w:val="001012F8"/>
    <w:rsid w:val="00143E15"/>
    <w:rsid w:val="00172E2C"/>
    <w:rsid w:val="001E162C"/>
    <w:rsid w:val="002217D4"/>
    <w:rsid w:val="00237A3A"/>
    <w:rsid w:val="00240973"/>
    <w:rsid w:val="002D7B35"/>
    <w:rsid w:val="003835A5"/>
    <w:rsid w:val="004206E0"/>
    <w:rsid w:val="004311CE"/>
    <w:rsid w:val="00457472"/>
    <w:rsid w:val="004917B7"/>
    <w:rsid w:val="004B66A8"/>
    <w:rsid w:val="00504BD9"/>
    <w:rsid w:val="00665B50"/>
    <w:rsid w:val="006B6BD3"/>
    <w:rsid w:val="006F4013"/>
    <w:rsid w:val="006F4C72"/>
    <w:rsid w:val="007504E5"/>
    <w:rsid w:val="007A68B1"/>
    <w:rsid w:val="007C058C"/>
    <w:rsid w:val="007C4740"/>
    <w:rsid w:val="00831E16"/>
    <w:rsid w:val="00874153"/>
    <w:rsid w:val="008C0B29"/>
    <w:rsid w:val="00953ED1"/>
    <w:rsid w:val="009E62DD"/>
    <w:rsid w:val="00A24B11"/>
    <w:rsid w:val="00A55D97"/>
    <w:rsid w:val="00A7684C"/>
    <w:rsid w:val="00B1179C"/>
    <w:rsid w:val="00B84267"/>
    <w:rsid w:val="00C30D62"/>
    <w:rsid w:val="00C354C8"/>
    <w:rsid w:val="00C65F86"/>
    <w:rsid w:val="00C83757"/>
    <w:rsid w:val="00C87483"/>
    <w:rsid w:val="00CA3BE8"/>
    <w:rsid w:val="00CB509F"/>
    <w:rsid w:val="00CD4F81"/>
    <w:rsid w:val="00D33265"/>
    <w:rsid w:val="00D8201D"/>
    <w:rsid w:val="00DF435F"/>
    <w:rsid w:val="00E35533"/>
    <w:rsid w:val="00EC2528"/>
    <w:rsid w:val="00F07A38"/>
    <w:rsid w:val="00F1253F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B71"/>
  <w15:docId w15:val="{21F35A3E-C1E2-4A69-94D0-722DABB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09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C87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8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Рома Хиловский</cp:lastModifiedBy>
  <cp:revision>2</cp:revision>
  <cp:lastPrinted>2021-02-12T13:01:00Z</cp:lastPrinted>
  <dcterms:created xsi:type="dcterms:W3CDTF">2022-04-25T09:23:00Z</dcterms:created>
  <dcterms:modified xsi:type="dcterms:W3CDTF">2022-04-25T09:23:00Z</dcterms:modified>
</cp:coreProperties>
</file>